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17" w:rsidRPr="005E0567" w:rsidRDefault="00191F17" w:rsidP="00191F17">
      <w:pPr>
        <w:pStyle w:val="a3"/>
        <w:jc w:val="center"/>
        <w:rPr>
          <w:b/>
          <w:i/>
          <w:sz w:val="28"/>
          <w:szCs w:val="28"/>
          <w:lang w:val="uk-UA"/>
        </w:rPr>
      </w:pPr>
      <w:r w:rsidRPr="005E0567">
        <w:rPr>
          <w:b/>
          <w:i/>
          <w:sz w:val="28"/>
          <w:szCs w:val="28"/>
          <w:lang w:val="uk-UA"/>
        </w:rPr>
        <w:t>Поведінка дорослого в надзвичайній ситуації.</w:t>
      </w:r>
    </w:p>
    <w:p w:rsidR="00191F17" w:rsidRDefault="00191F17" w:rsidP="00191F17">
      <w:pPr>
        <w:pStyle w:val="a3"/>
        <w:rPr>
          <w:sz w:val="28"/>
          <w:szCs w:val="28"/>
          <w:lang w:val="uk-UA"/>
        </w:rPr>
      </w:pPr>
    </w:p>
    <w:p w:rsidR="00191F17" w:rsidRDefault="00191F17" w:rsidP="0019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1010A">
        <w:rPr>
          <w:rFonts w:ascii="Times New Roman" w:hAnsi="Times New Roman" w:cs="Times New Roman"/>
          <w:sz w:val="24"/>
          <w:szCs w:val="24"/>
          <w:lang w:val="uk-UA"/>
        </w:rPr>
        <w:t xml:space="preserve">Поведінка дорослого по принципу небезпеки в літаку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 З </w:t>
      </w:r>
      <w:r w:rsidRPr="00E1010A">
        <w:rPr>
          <w:rFonts w:ascii="Times New Roman" w:hAnsi="Times New Roman" w:cs="Times New Roman"/>
          <w:sz w:val="24"/>
          <w:szCs w:val="24"/>
          <w:lang w:val="uk-UA"/>
        </w:rPr>
        <w:t xml:space="preserve"> початку маску на себе потім на дитину»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010A">
        <w:rPr>
          <w:rFonts w:ascii="Times New Roman" w:hAnsi="Times New Roman" w:cs="Times New Roman"/>
          <w:sz w:val="24"/>
          <w:szCs w:val="24"/>
          <w:lang w:val="uk-UA"/>
        </w:rPr>
        <w:t xml:space="preserve"> Тобто Дорослий–це джерело безпеки дитини.</w:t>
      </w:r>
    </w:p>
    <w:p w:rsidR="00191F17" w:rsidRDefault="00191F17" w:rsidP="00191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1F17" w:rsidRPr="00123AE6" w:rsidRDefault="00191F17" w:rsidP="0019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Поведінка дорослого це орієнтир і безпека дітей. Бажано ,наскільки можливо зберігати спокійний стан.</w:t>
      </w:r>
    </w:p>
    <w:p w:rsidR="00191F17" w:rsidRDefault="00191F17" w:rsidP="0019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Дії  і вказівки дорослого це орієнтир і опора в небезпечній ситуації.</w:t>
      </w:r>
    </w:p>
    <w:p w:rsidR="00191F17" w:rsidRPr="00E1010A" w:rsidRDefault="00191F17" w:rsidP="00191F1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1F17" w:rsidRDefault="00191F17" w:rsidP="00191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Дорослий може надати  дитині Першу Психологічну Допомогу.</w:t>
      </w:r>
    </w:p>
    <w:p w:rsidR="00191F17" w:rsidRDefault="00191F17" w:rsidP="00191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Подойди</w:t>
      </w:r>
      <w:r w:rsidRPr="005E05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191F17" w:rsidRPr="005E0567" w:rsidRDefault="00191F17" w:rsidP="00191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Поддержи</w:t>
      </w:r>
      <w:r w:rsidRPr="005E05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</w:t>
      </w:r>
    </w:p>
    <w:p w:rsidR="00191F17" w:rsidRDefault="00191F17" w:rsidP="00191F17">
      <w:pPr>
        <w:spacing w:after="0" w:line="240" w:lineRule="auto"/>
        <w:contextualSpacing/>
        <w:jc w:val="center"/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val="uk-UA" w:eastAsia="ru-RU"/>
        </w:rPr>
      </w:pP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Помни</w:t>
      </w: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E0567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про</w:t>
      </w:r>
      <w:r w:rsidRPr="005E0567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реальность</w:t>
      </w:r>
      <w:r w:rsidRPr="005E0567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val="uk-UA" w:eastAsia="ru-RU"/>
        </w:rPr>
        <w:t>,</w:t>
      </w:r>
      <w:r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val="uk-UA" w:eastAsia="ru-RU"/>
        </w:rPr>
        <w:t xml:space="preserve"> </w:t>
      </w:r>
    </w:p>
    <w:p w:rsidR="00191F17" w:rsidRDefault="00191F17" w:rsidP="00191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Поспособствуй</w:t>
      </w:r>
      <w:r w:rsidRPr="005E05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</w:t>
      </w:r>
    </w:p>
    <w:p w:rsidR="00191F17" w:rsidRDefault="00191F17" w:rsidP="00191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Позаботься</w:t>
      </w:r>
      <w:r w:rsidRPr="005E05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</w:t>
      </w:r>
    </w:p>
    <w:p w:rsidR="00191F17" w:rsidRDefault="00191F17" w:rsidP="00191F17">
      <w:pPr>
        <w:spacing w:after="0" w:line="240" w:lineRule="auto"/>
        <w:contextualSpacing/>
        <w:jc w:val="center"/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E1010A"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  <w:t>Передай</w:t>
      </w:r>
    </w:p>
    <w:p w:rsidR="00191F17" w:rsidRDefault="00191F17" w:rsidP="00191F17">
      <w:pPr>
        <w:spacing w:after="0" w:line="240" w:lineRule="auto"/>
        <w:contextualSpacing/>
        <w:rPr>
          <w:rFonts w:eastAsiaTheme="minorEastAsia" w:hAnsi="Century Gothic"/>
          <w:b/>
          <w:color w:val="000000" w:themeColor="text1"/>
          <w:kern w:val="24"/>
          <w:sz w:val="24"/>
          <w:szCs w:val="24"/>
          <w:lang w:eastAsia="ru-RU"/>
        </w:rPr>
      </w:pPr>
    </w:p>
    <w:p w:rsidR="00191F17" w:rsidRPr="00123AE6" w:rsidRDefault="00191F17" w:rsidP="00191F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 головне розмовляйте з дитиною і по можливості будьте поряд чи на зв’язку.</w:t>
      </w:r>
    </w:p>
    <w:p w:rsidR="00191F17" w:rsidRPr="005E0567" w:rsidRDefault="00191F17" w:rsidP="00191F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91F17" w:rsidRPr="00191F17" w:rsidRDefault="00191F17" w:rsidP="00191F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поведінку дитини в надзвичайній ситуації поговоріть заздалегідь.</w:t>
      </w:r>
    </w:p>
    <w:p w:rsidR="00191F17" w:rsidRPr="00191F17" w:rsidRDefault="00191F17" w:rsidP="00191F1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191F17" w:rsidRPr="00191F17" w:rsidRDefault="00191F17" w:rsidP="00191F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91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Матеріали для використання додаються.</w:t>
      </w:r>
    </w:p>
    <w:p w:rsidR="00734C63" w:rsidRDefault="00191F1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191F17" w:rsidRPr="00191F17" w:rsidRDefault="00191F17">
      <w:pPr>
        <w:rPr>
          <w:lang w:val="uk-UA"/>
        </w:rPr>
      </w:pPr>
      <w:bookmarkStart w:id="0" w:name="_GoBack"/>
      <w:bookmarkEnd w:id="0"/>
    </w:p>
    <w:sectPr w:rsidR="00191F17" w:rsidRPr="0019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7BFF"/>
    <w:multiLevelType w:val="hybridMultilevel"/>
    <w:tmpl w:val="660E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97FDD"/>
    <w:multiLevelType w:val="hybridMultilevel"/>
    <w:tmpl w:val="4580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7"/>
    <w:rsid w:val="00191F17"/>
    <w:rsid w:val="007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74A2-BD3A-44F3-95F4-91BDAED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2022-02-06T19:33:00Z</dcterms:created>
  <dcterms:modified xsi:type="dcterms:W3CDTF">2022-02-06T19:35:00Z</dcterms:modified>
</cp:coreProperties>
</file>